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DF" w:rsidRPr="00DE5A71" w:rsidRDefault="00D87BDF" w:rsidP="00D87BDF">
      <w:pPr>
        <w:jc w:val="center"/>
        <w:rPr>
          <w:rFonts w:ascii="Tahoma" w:hAnsi="Tahoma" w:cs="Tahoma"/>
          <w:b/>
        </w:rPr>
      </w:pPr>
    </w:p>
    <w:p w:rsidR="00D87BDF" w:rsidRPr="00DE5A71" w:rsidRDefault="00D87BDF" w:rsidP="00D87BDF">
      <w:pPr>
        <w:jc w:val="center"/>
        <w:rPr>
          <w:rFonts w:ascii="Tahoma" w:hAnsi="Tahoma" w:cs="Tahoma"/>
          <w:b/>
          <w:sz w:val="72"/>
          <w:szCs w:val="72"/>
        </w:rPr>
      </w:pPr>
      <w:r w:rsidRPr="00DE5A71">
        <w:rPr>
          <w:rFonts w:ascii="Tahoma" w:hAnsi="Tahoma" w:cs="Tahoma"/>
          <w:b/>
          <w:sz w:val="72"/>
          <w:szCs w:val="72"/>
        </w:rPr>
        <w:t>Pressemeldung</w:t>
      </w:r>
    </w:p>
    <w:p w:rsidR="00D87BDF" w:rsidRPr="009827C4" w:rsidRDefault="00D87BDF" w:rsidP="00BE3248">
      <w:pPr>
        <w:jc w:val="center"/>
        <w:rPr>
          <w:rFonts w:ascii="Tahoma" w:hAnsi="Tahoma" w:cs="Tahoma"/>
          <w:b/>
          <w:i/>
        </w:rPr>
      </w:pPr>
    </w:p>
    <w:p w:rsidR="00BE3248" w:rsidRPr="009827C4" w:rsidRDefault="00363FD8" w:rsidP="00BE3248">
      <w:pPr>
        <w:jc w:val="center"/>
        <w:rPr>
          <w:rFonts w:ascii="Tahoma" w:hAnsi="Tahoma" w:cs="Tahoma"/>
          <w:b/>
          <w:i/>
        </w:rPr>
      </w:pPr>
      <w:r w:rsidRPr="009827C4">
        <w:rPr>
          <w:rFonts w:ascii="Tahoma" w:hAnsi="Tahoma" w:cs="Tahoma"/>
          <w:b/>
          <w:i/>
        </w:rPr>
        <w:fldChar w:fldCharType="begin"/>
      </w:r>
      <w:r w:rsidR="00BE3248" w:rsidRPr="009827C4">
        <w:rPr>
          <w:rFonts w:ascii="Tahoma" w:hAnsi="Tahoma" w:cs="Tahoma"/>
          <w:b/>
          <w:i/>
        </w:rPr>
        <w:instrText xml:space="preserve"> TIME \@ "d. MMMM yyyy" </w:instrText>
      </w:r>
      <w:r w:rsidRPr="009827C4">
        <w:rPr>
          <w:rFonts w:ascii="Tahoma" w:hAnsi="Tahoma" w:cs="Tahoma"/>
          <w:b/>
          <w:i/>
        </w:rPr>
        <w:fldChar w:fldCharType="separate"/>
      </w:r>
      <w:r w:rsidR="00B77233" w:rsidRPr="009827C4">
        <w:rPr>
          <w:rFonts w:ascii="Tahoma" w:hAnsi="Tahoma" w:cs="Tahoma"/>
          <w:b/>
          <w:i/>
          <w:noProof/>
        </w:rPr>
        <w:t>7. Januar 2015</w:t>
      </w:r>
      <w:r w:rsidRPr="009827C4">
        <w:rPr>
          <w:rFonts w:ascii="Tahoma" w:hAnsi="Tahoma" w:cs="Tahoma"/>
          <w:b/>
          <w:i/>
        </w:rPr>
        <w:fldChar w:fldCharType="end"/>
      </w:r>
    </w:p>
    <w:p w:rsidR="00C74424" w:rsidRPr="009827C4" w:rsidRDefault="00C74424">
      <w:pPr>
        <w:rPr>
          <w:rFonts w:ascii="Tahoma" w:hAnsi="Tahoma" w:cs="Tahoma"/>
        </w:rPr>
      </w:pPr>
    </w:p>
    <w:p w:rsidR="00C74424" w:rsidRPr="009827C4" w:rsidRDefault="00C74424">
      <w:pPr>
        <w:rPr>
          <w:rFonts w:ascii="Tahoma" w:hAnsi="Tahoma" w:cs="Tahoma"/>
          <w:b/>
        </w:rPr>
      </w:pPr>
      <w:r w:rsidRPr="009827C4">
        <w:rPr>
          <w:rFonts w:ascii="Tahoma" w:hAnsi="Tahoma" w:cs="Tahoma"/>
          <w:b/>
        </w:rPr>
        <w:t>Tag der Frauenstimme in Gelnhausen</w:t>
      </w:r>
    </w:p>
    <w:p w:rsidR="00C74424" w:rsidRPr="009827C4" w:rsidRDefault="00C74424">
      <w:pPr>
        <w:rPr>
          <w:rFonts w:ascii="Tahoma" w:hAnsi="Tahoma" w:cs="Tahoma"/>
        </w:rPr>
      </w:pPr>
    </w:p>
    <w:p w:rsidR="00BE3248" w:rsidRPr="009827C4" w:rsidRDefault="00C74424">
      <w:pPr>
        <w:rPr>
          <w:rFonts w:ascii="Tahoma" w:hAnsi="Tahoma" w:cs="Tahoma"/>
        </w:rPr>
      </w:pPr>
      <w:r w:rsidRPr="009827C4">
        <w:rPr>
          <w:rFonts w:ascii="Tahoma" w:hAnsi="Tahoma" w:cs="Tahoma"/>
        </w:rPr>
        <w:t xml:space="preserve">Am 20. Juni 2015 lädt der Hessische Sängerbund zum </w:t>
      </w:r>
      <w:r w:rsidRPr="009827C4">
        <w:rPr>
          <w:rFonts w:ascii="Tahoma" w:hAnsi="Tahoma" w:cs="Tahoma"/>
          <w:b/>
        </w:rPr>
        <w:t>4. Tag der Frauenstimme</w:t>
      </w:r>
      <w:r w:rsidRPr="009827C4">
        <w:rPr>
          <w:rFonts w:ascii="Tahoma" w:hAnsi="Tahoma" w:cs="Tahoma"/>
        </w:rPr>
        <w:t xml:space="preserve"> </w:t>
      </w:r>
      <w:r w:rsidR="009626ED" w:rsidRPr="009827C4">
        <w:rPr>
          <w:rFonts w:ascii="Tahoma" w:hAnsi="Tahoma" w:cs="Tahoma"/>
        </w:rPr>
        <w:t xml:space="preserve">nach Gelnhausen </w:t>
      </w:r>
      <w:r w:rsidRPr="009827C4">
        <w:rPr>
          <w:rFonts w:ascii="Tahoma" w:hAnsi="Tahoma" w:cs="Tahoma"/>
        </w:rPr>
        <w:t>ein. Mit regelmäßig über 500 Teilnehmerinnen ist der hessische Tag der Frauenstimme eine der größten regelmäßigen Veranstaltungen dieser Art in Deutschland.</w:t>
      </w:r>
    </w:p>
    <w:p w:rsidR="009626ED" w:rsidRPr="009827C4" w:rsidRDefault="009626ED">
      <w:pPr>
        <w:rPr>
          <w:rFonts w:ascii="Tahoma" w:hAnsi="Tahoma" w:cs="Tahoma"/>
        </w:rPr>
      </w:pPr>
    </w:p>
    <w:p w:rsidR="00DC0AFB" w:rsidRPr="009827C4" w:rsidRDefault="00DC0AFB">
      <w:pPr>
        <w:rPr>
          <w:rFonts w:ascii="Tahoma" w:hAnsi="Tahoma" w:cs="Tahoma"/>
        </w:rPr>
      </w:pPr>
      <w:r w:rsidRPr="009827C4">
        <w:rPr>
          <w:rFonts w:ascii="Tahoma" w:hAnsi="Tahoma" w:cs="Tahoma"/>
        </w:rPr>
        <w:t>Der Tag der Frauenstimme beginnt um 10 Uhr mit einem gemeinsamen Warm-up an der Stadthalle Gelnhausen.</w:t>
      </w:r>
    </w:p>
    <w:p w:rsidR="009626ED" w:rsidRPr="009827C4" w:rsidRDefault="00DC0AFB">
      <w:pPr>
        <w:rPr>
          <w:rFonts w:ascii="Tahoma" w:hAnsi="Tahoma" w:cs="Tahoma"/>
        </w:rPr>
      </w:pPr>
      <w:r w:rsidRPr="009827C4">
        <w:rPr>
          <w:rFonts w:ascii="Tahoma" w:hAnsi="Tahoma" w:cs="Tahoma"/>
        </w:rPr>
        <w:t xml:space="preserve">Danach </w:t>
      </w:r>
      <w:r w:rsidR="009626ED" w:rsidRPr="009827C4">
        <w:rPr>
          <w:rFonts w:ascii="Tahoma" w:hAnsi="Tahoma" w:cs="Tahoma"/>
        </w:rPr>
        <w:t>stehen fünf Workshops</w:t>
      </w:r>
      <w:r w:rsidR="00DA2D0E" w:rsidRPr="009827C4">
        <w:rPr>
          <w:rFonts w:ascii="Tahoma" w:hAnsi="Tahoma" w:cs="Tahoma"/>
        </w:rPr>
        <w:t xml:space="preserve"> auf dem Programm. Die Themen reichen vo</w:t>
      </w:r>
      <w:r w:rsidRPr="009827C4">
        <w:rPr>
          <w:rFonts w:ascii="Tahoma" w:hAnsi="Tahoma" w:cs="Tahoma"/>
        </w:rPr>
        <w:t>n der</w:t>
      </w:r>
      <w:r w:rsidR="00DA2D0E" w:rsidRPr="009827C4">
        <w:rPr>
          <w:rFonts w:ascii="Tahoma" w:hAnsi="Tahoma" w:cs="Tahoma"/>
        </w:rPr>
        <w:t xml:space="preserve"> publikumswirksamen </w:t>
      </w:r>
      <w:r w:rsidRPr="009827C4">
        <w:rPr>
          <w:rFonts w:ascii="Tahoma" w:hAnsi="Tahoma" w:cs="Tahoma"/>
        </w:rPr>
        <w:t>Chor-</w:t>
      </w:r>
      <w:r w:rsidR="00DA2D0E" w:rsidRPr="009827C4">
        <w:rPr>
          <w:rFonts w:ascii="Tahoma" w:hAnsi="Tahoma" w:cs="Tahoma"/>
        </w:rPr>
        <w:t>Inszenier</w:t>
      </w:r>
      <w:r w:rsidRPr="009827C4">
        <w:rPr>
          <w:rFonts w:ascii="Tahoma" w:hAnsi="Tahoma" w:cs="Tahoma"/>
        </w:rPr>
        <w:t>ung</w:t>
      </w:r>
      <w:r w:rsidR="00DA2D0E" w:rsidRPr="009827C4">
        <w:rPr>
          <w:rFonts w:ascii="Tahoma" w:hAnsi="Tahoma" w:cs="Tahoma"/>
        </w:rPr>
        <w:t xml:space="preserve"> über neues und experimentelles Chorrepertoire bis hin zu einer Einführung in die </w:t>
      </w:r>
      <w:r w:rsidR="00DA2D0E" w:rsidRPr="009827C4">
        <w:rPr>
          <w:rFonts w:ascii="Tahoma" w:hAnsi="Tahoma" w:cs="Tahoma"/>
          <w:i/>
        </w:rPr>
        <w:t>Complete Vocal Technique</w:t>
      </w:r>
      <w:r w:rsidR="00DA2D0E" w:rsidRPr="009827C4">
        <w:rPr>
          <w:rFonts w:ascii="Tahoma" w:hAnsi="Tahoma" w:cs="Tahoma"/>
        </w:rPr>
        <w:t xml:space="preserve"> (CVT), eine moderne Gesangstechnik, die inzwischen auf der ganzen Welt für Furore sorgt.</w:t>
      </w:r>
    </w:p>
    <w:p w:rsidR="00DA2D0E" w:rsidRPr="009827C4" w:rsidRDefault="00DA2D0E">
      <w:pPr>
        <w:rPr>
          <w:rFonts w:ascii="Tahoma" w:hAnsi="Tahoma" w:cs="Tahoma"/>
        </w:rPr>
      </w:pPr>
      <w:r w:rsidRPr="009827C4">
        <w:rPr>
          <w:rFonts w:ascii="Tahoma" w:hAnsi="Tahoma" w:cs="Tahoma"/>
        </w:rPr>
        <w:t xml:space="preserve">Als Dozenten </w:t>
      </w:r>
      <w:r w:rsidR="00DA05EB">
        <w:rPr>
          <w:rFonts w:ascii="Tahoma" w:hAnsi="Tahoma" w:cs="Tahoma"/>
        </w:rPr>
        <w:t xml:space="preserve">sind </w:t>
      </w:r>
      <w:r w:rsidRPr="009827C4">
        <w:rPr>
          <w:rFonts w:ascii="Tahoma" w:hAnsi="Tahoma" w:cs="Tahoma"/>
        </w:rPr>
        <w:t xml:space="preserve">unter anderem die </w:t>
      </w:r>
      <w:r w:rsidR="00DC0AFB" w:rsidRPr="009827C4">
        <w:rPr>
          <w:rFonts w:ascii="Tahoma" w:hAnsi="Tahoma" w:cs="Tahoma"/>
        </w:rPr>
        <w:t>bekannt</w:t>
      </w:r>
      <w:r w:rsidR="00DA05EB">
        <w:rPr>
          <w:rFonts w:ascii="Tahoma" w:hAnsi="Tahoma" w:cs="Tahoma"/>
        </w:rPr>
        <w:t>e</w:t>
      </w:r>
      <w:r w:rsidR="00DC0AFB" w:rsidRPr="009827C4">
        <w:rPr>
          <w:rFonts w:ascii="Tahoma" w:hAnsi="Tahoma" w:cs="Tahoma"/>
        </w:rPr>
        <w:t xml:space="preserve"> </w:t>
      </w:r>
      <w:r w:rsidRPr="009827C4">
        <w:rPr>
          <w:rFonts w:ascii="Tahoma" w:hAnsi="Tahoma" w:cs="Tahoma"/>
        </w:rPr>
        <w:t xml:space="preserve">Frankfurter CVT-Lehrerin Alexandra Kumant und die renommierte Chorleiterin </w:t>
      </w:r>
      <w:proofErr w:type="spellStart"/>
      <w:r w:rsidRPr="009827C4">
        <w:rPr>
          <w:rFonts w:ascii="Tahoma" w:hAnsi="Tahoma" w:cs="Tahoma"/>
        </w:rPr>
        <w:t>Bine</w:t>
      </w:r>
      <w:proofErr w:type="spellEnd"/>
      <w:r w:rsidRPr="009827C4">
        <w:rPr>
          <w:rFonts w:ascii="Tahoma" w:hAnsi="Tahoma" w:cs="Tahoma"/>
        </w:rPr>
        <w:t xml:space="preserve"> Becker-Beck </w:t>
      </w:r>
      <w:r w:rsidR="00DA05EB">
        <w:rPr>
          <w:rFonts w:ascii="Tahoma" w:hAnsi="Tahoma" w:cs="Tahoma"/>
        </w:rPr>
        <w:t>mit dabei</w:t>
      </w:r>
      <w:r w:rsidRPr="009827C4">
        <w:rPr>
          <w:rFonts w:ascii="Tahoma" w:hAnsi="Tahoma" w:cs="Tahoma"/>
        </w:rPr>
        <w:t>.</w:t>
      </w:r>
    </w:p>
    <w:p w:rsidR="00B83C8D" w:rsidRPr="009827C4" w:rsidRDefault="00B83C8D">
      <w:pPr>
        <w:rPr>
          <w:rFonts w:ascii="Tahoma" w:hAnsi="Tahoma" w:cs="Tahoma"/>
        </w:rPr>
      </w:pPr>
      <w:r w:rsidRPr="009827C4">
        <w:rPr>
          <w:rFonts w:ascii="Tahoma" w:hAnsi="Tahoma" w:cs="Tahoma"/>
        </w:rPr>
        <w:t>Die Workshops stehen allen singbegeisterten Frauen offen, die Teilnahmegebühr beträgt 10,- € pro Person.</w:t>
      </w:r>
    </w:p>
    <w:p w:rsidR="00096875" w:rsidRPr="009827C4" w:rsidRDefault="00096875">
      <w:pPr>
        <w:rPr>
          <w:rFonts w:ascii="Tahoma" w:hAnsi="Tahoma" w:cs="Tahoma"/>
        </w:rPr>
      </w:pPr>
    </w:p>
    <w:p w:rsidR="00B83C8D" w:rsidRPr="009827C4" w:rsidRDefault="00DC0AFB">
      <w:pPr>
        <w:rPr>
          <w:rFonts w:ascii="Tahoma" w:hAnsi="Tahoma" w:cs="Tahoma"/>
        </w:rPr>
      </w:pPr>
      <w:r w:rsidRPr="009827C4">
        <w:rPr>
          <w:rFonts w:ascii="Tahoma" w:hAnsi="Tahoma" w:cs="Tahoma"/>
        </w:rPr>
        <w:t xml:space="preserve">Ab 14 Uhr </w:t>
      </w:r>
      <w:r w:rsidR="00B83C8D" w:rsidRPr="009827C4">
        <w:rPr>
          <w:rFonts w:ascii="Tahoma" w:hAnsi="Tahoma" w:cs="Tahoma"/>
        </w:rPr>
        <w:t xml:space="preserve">haben dann </w:t>
      </w:r>
      <w:r w:rsidRPr="009827C4">
        <w:rPr>
          <w:rFonts w:ascii="Tahoma" w:hAnsi="Tahoma" w:cs="Tahoma"/>
        </w:rPr>
        <w:t xml:space="preserve">interessierte </w:t>
      </w:r>
      <w:r w:rsidR="00B83C8D" w:rsidRPr="009827C4">
        <w:rPr>
          <w:rFonts w:ascii="Tahoma" w:hAnsi="Tahoma" w:cs="Tahoma"/>
        </w:rPr>
        <w:t>Frauenchöre die Möglichkeit, sich mit einem 15-minütigen Auftritt</w:t>
      </w:r>
      <w:r w:rsidR="005326A7" w:rsidRPr="009827C4">
        <w:rPr>
          <w:rFonts w:ascii="Tahoma" w:hAnsi="Tahoma" w:cs="Tahoma"/>
        </w:rPr>
        <w:t xml:space="preserve"> </w:t>
      </w:r>
      <w:r w:rsidR="00B83C8D" w:rsidRPr="009827C4">
        <w:rPr>
          <w:rFonts w:ascii="Tahoma" w:hAnsi="Tahoma" w:cs="Tahoma"/>
        </w:rPr>
        <w:t xml:space="preserve">auf dem Gelnhäuser Obermarkt </w:t>
      </w:r>
      <w:r w:rsidRPr="009827C4">
        <w:rPr>
          <w:rFonts w:ascii="Tahoma" w:hAnsi="Tahoma" w:cs="Tahoma"/>
        </w:rPr>
        <w:t xml:space="preserve">dem Publikum </w:t>
      </w:r>
      <w:r w:rsidR="005326A7" w:rsidRPr="009827C4">
        <w:rPr>
          <w:rFonts w:ascii="Tahoma" w:hAnsi="Tahoma" w:cs="Tahoma"/>
        </w:rPr>
        <w:t>zu präsentieren.</w:t>
      </w:r>
    </w:p>
    <w:p w:rsidR="00DC0AFB" w:rsidRPr="009827C4" w:rsidRDefault="00DC0AFB">
      <w:pPr>
        <w:rPr>
          <w:rFonts w:ascii="Tahoma" w:hAnsi="Tahoma" w:cs="Tahoma"/>
        </w:rPr>
      </w:pPr>
    </w:p>
    <w:p w:rsidR="00B83C8D" w:rsidRPr="009827C4" w:rsidRDefault="00B83C8D" w:rsidP="00DC0AFB">
      <w:pPr>
        <w:keepLines/>
        <w:rPr>
          <w:rFonts w:ascii="Tahoma" w:hAnsi="Tahoma" w:cs="Tahoma"/>
        </w:rPr>
      </w:pPr>
      <w:r w:rsidRPr="009827C4">
        <w:rPr>
          <w:rFonts w:ascii="Tahoma" w:hAnsi="Tahoma" w:cs="Tahoma"/>
        </w:rPr>
        <w:t xml:space="preserve">Nach einem gemeinsamen Offenen Singen endet der Tag der Frauenstimme mit einem Konzert des weit über Deutschland hinaus bekannten Frauenchores </w:t>
      </w:r>
      <w:r w:rsidRPr="009827C4">
        <w:rPr>
          <w:rFonts w:ascii="Tahoma" w:hAnsi="Tahoma" w:cs="Tahoma"/>
          <w:i/>
        </w:rPr>
        <w:t>Cant’Ella</w:t>
      </w:r>
      <w:r w:rsidRPr="009827C4">
        <w:rPr>
          <w:rFonts w:ascii="Tahoma" w:hAnsi="Tahoma" w:cs="Tahoma"/>
        </w:rPr>
        <w:t xml:space="preserve"> unter der Leitung von Bine Becker-Beck (Beginn: 17:30 Uhr, Stadthalle Gelnhausen).</w:t>
      </w:r>
    </w:p>
    <w:p w:rsidR="00A92A4E" w:rsidRPr="009827C4" w:rsidRDefault="00A92A4E" w:rsidP="00A92A4E">
      <w:pPr>
        <w:rPr>
          <w:rFonts w:ascii="Tahoma" w:hAnsi="Tahoma" w:cs="Tahoma"/>
        </w:rPr>
      </w:pPr>
    </w:p>
    <w:p w:rsidR="00A92A4E" w:rsidRPr="009827C4" w:rsidRDefault="00A92A4E" w:rsidP="00A92A4E">
      <w:pPr>
        <w:rPr>
          <w:rFonts w:ascii="Tahoma" w:hAnsi="Tahoma" w:cs="Tahoma"/>
        </w:rPr>
      </w:pPr>
      <w:r w:rsidRPr="009827C4">
        <w:rPr>
          <w:rFonts w:ascii="Tahoma" w:hAnsi="Tahoma" w:cs="Tahoma"/>
        </w:rPr>
        <w:t>Die Anmeldung zu den Workshops ist ab sofort über die Website des Hessischen Sängerbundes möglich (www.hessischer-saengerbund.de). Dort finden sich auch weitere Informationen zu Workshops, Dozenten und Tagesablauf.</w:t>
      </w:r>
    </w:p>
    <w:p w:rsidR="00B90352" w:rsidRPr="009827C4" w:rsidRDefault="00B90352" w:rsidP="00A92A4E">
      <w:pPr>
        <w:rPr>
          <w:rFonts w:ascii="Tahoma" w:hAnsi="Tahoma" w:cs="Tahoma"/>
        </w:rPr>
      </w:pPr>
    </w:p>
    <w:p w:rsidR="00A92A4E" w:rsidRPr="009827C4" w:rsidRDefault="00A92A4E" w:rsidP="00A92A4E">
      <w:pPr>
        <w:rPr>
          <w:rFonts w:ascii="Tahoma" w:hAnsi="Tahoma" w:cs="Tahoma"/>
        </w:rPr>
      </w:pPr>
      <w:r w:rsidRPr="009827C4">
        <w:rPr>
          <w:rFonts w:ascii="Tahoma" w:hAnsi="Tahoma" w:cs="Tahoma"/>
        </w:rPr>
        <w:t>Frauenchöre, die sich im Rahmen des Tags der Frauenstimme mit einem Kurzauftritt präsentieren möchten, können sich bei der Geschäftsstelle des Hessischen Sängerbundes (hsb@hessischer-saengerbund.de; Tel.: 06171 704972) anmelden.</w:t>
      </w:r>
    </w:p>
    <w:p w:rsidR="00096875" w:rsidRPr="009827C4" w:rsidRDefault="00096875">
      <w:pPr>
        <w:rPr>
          <w:rFonts w:ascii="Tahoma" w:hAnsi="Tahoma" w:cs="Tahoma"/>
        </w:rPr>
      </w:pPr>
    </w:p>
    <w:p w:rsidR="005326A7" w:rsidRPr="009827C4" w:rsidRDefault="00A92A4E">
      <w:pPr>
        <w:rPr>
          <w:rFonts w:ascii="Tahoma" w:hAnsi="Tahoma" w:cs="Tahoma"/>
        </w:rPr>
      </w:pPr>
      <w:r w:rsidRPr="009827C4">
        <w:rPr>
          <w:rFonts w:ascii="Tahoma" w:hAnsi="Tahoma" w:cs="Tahoma"/>
        </w:rPr>
        <w:t>Der Hessische Sängerbund ist der größte Chorverband in Hessen. Er versteht sich als Ansprechpartner und Vertreter der hessischen Laienchöre und Gesangvereine. Er vertritt die Interessen von über 2.300 Chören mit rund 60.000 Sängerinnen und Sängern gegenüber der Öffentlichkeit und der Politik. Er leistet vielfältige Lobbyarbeit zur Unterstützung seiner Mitgliedsvereine und des Chorgesangs insgesamt.</w:t>
      </w:r>
    </w:p>
    <w:p w:rsidR="00A92A4E" w:rsidRPr="009827C4" w:rsidRDefault="00A92A4E">
      <w:pPr>
        <w:rPr>
          <w:rFonts w:ascii="Tahoma" w:hAnsi="Tahoma" w:cs="Tahoma"/>
        </w:rPr>
      </w:pPr>
    </w:p>
    <w:p w:rsidR="00A92A4E" w:rsidRPr="009827C4" w:rsidRDefault="00A92A4E">
      <w:pPr>
        <w:rPr>
          <w:rFonts w:ascii="Tahoma" w:hAnsi="Tahoma" w:cs="Tahoma"/>
        </w:rPr>
      </w:pPr>
    </w:p>
    <w:p w:rsidR="00990D21" w:rsidRPr="009827C4" w:rsidRDefault="00363FD8">
      <w:pPr>
        <w:rPr>
          <w:rFonts w:ascii="Tahoma" w:hAnsi="Tahoma" w:cs="Tahoma"/>
        </w:rPr>
      </w:pPr>
      <w:r w:rsidRPr="009827C4">
        <w:rPr>
          <w:rFonts w:ascii="Tahoma" w:hAnsi="Tahoma" w:cs="Tahoma"/>
          <w:noProof/>
        </w:rPr>
        <w:pict>
          <v:shapetype id="_x0000_t202" coordsize="21600,21600" o:spt="202" path="m,l,21600r21600,l21600,xe">
            <v:stroke joinstyle="miter"/>
            <v:path gradientshapeok="t" o:connecttype="rect"/>
          </v:shapetype>
          <v:shape id="_x0000_s2050" type="#_x0000_t202" style="position:absolute;margin-left:259pt;margin-top:.4pt;width:201pt;height:100.7pt;z-index:251660288;mso-width-relative:margin;mso-height-relative:margin" strokecolor="white [3212]">
            <v:textbox>
              <w:txbxContent>
                <w:p w:rsidR="00D87BDF" w:rsidRPr="00DE5A71" w:rsidRDefault="00D87BDF" w:rsidP="00D87BDF">
                  <w:pPr>
                    <w:spacing w:line="276" w:lineRule="auto"/>
                    <w:rPr>
                      <w:rFonts w:ascii="Tahoma" w:hAnsi="Tahoma" w:cs="Tahoma"/>
                      <w:i/>
                      <w:sz w:val="18"/>
                      <w:szCs w:val="18"/>
                    </w:rPr>
                  </w:pPr>
                  <w:r w:rsidRPr="00DE5A71">
                    <w:rPr>
                      <w:rFonts w:ascii="Tahoma" w:hAnsi="Tahoma" w:cs="Tahoma"/>
                      <w:i/>
                      <w:sz w:val="18"/>
                      <w:szCs w:val="18"/>
                    </w:rPr>
                    <w:t>Pressekontakt:</w:t>
                  </w:r>
                </w:p>
                <w:p w:rsidR="00D87BDF" w:rsidRPr="00DE5A71" w:rsidRDefault="00D87BDF" w:rsidP="00D87BDF">
                  <w:pPr>
                    <w:spacing w:line="276" w:lineRule="auto"/>
                    <w:rPr>
                      <w:rFonts w:ascii="Tahoma" w:hAnsi="Tahoma" w:cs="Tahoma"/>
                      <w:sz w:val="18"/>
                      <w:szCs w:val="18"/>
                    </w:rPr>
                  </w:pPr>
                  <w:r w:rsidRPr="00DE5A71">
                    <w:rPr>
                      <w:rFonts w:ascii="Tahoma" w:hAnsi="Tahoma" w:cs="Tahoma"/>
                      <w:sz w:val="18"/>
                      <w:szCs w:val="18"/>
                    </w:rPr>
                    <w:t>Lutz Berger</w:t>
                  </w:r>
                </w:p>
                <w:p w:rsidR="00D87BDF" w:rsidRPr="00DE5A71" w:rsidRDefault="00D87BDF" w:rsidP="00D87BDF">
                  <w:pPr>
                    <w:spacing w:line="276" w:lineRule="auto"/>
                    <w:rPr>
                      <w:rFonts w:ascii="Tahoma" w:hAnsi="Tahoma" w:cs="Tahoma"/>
                      <w:b/>
                      <w:sz w:val="18"/>
                      <w:szCs w:val="18"/>
                    </w:rPr>
                  </w:pPr>
                  <w:r w:rsidRPr="00DE5A71">
                    <w:rPr>
                      <w:rFonts w:ascii="Tahoma" w:hAnsi="Tahoma" w:cs="Tahoma"/>
                      <w:b/>
                      <w:sz w:val="18"/>
                      <w:szCs w:val="18"/>
                    </w:rPr>
                    <w:t>Hessischer Sängerbund e. V.</w:t>
                  </w:r>
                </w:p>
                <w:p w:rsidR="00D87BDF" w:rsidRPr="00DE5A71" w:rsidRDefault="00D87BDF" w:rsidP="00D87BDF">
                  <w:pPr>
                    <w:spacing w:line="276" w:lineRule="auto"/>
                    <w:rPr>
                      <w:rFonts w:ascii="Tahoma" w:hAnsi="Tahoma" w:cs="Tahoma"/>
                      <w:sz w:val="18"/>
                      <w:szCs w:val="18"/>
                    </w:rPr>
                  </w:pPr>
                  <w:r w:rsidRPr="00DE5A71">
                    <w:rPr>
                      <w:rFonts w:ascii="Tahoma" w:hAnsi="Tahoma" w:cs="Tahoma"/>
                      <w:sz w:val="18"/>
                      <w:szCs w:val="18"/>
                    </w:rPr>
                    <w:t>Presse- und Öffentlichkeitsarbeit</w:t>
                  </w:r>
                </w:p>
                <w:p w:rsidR="00D87BDF" w:rsidRPr="00DE5A71" w:rsidRDefault="00D87BDF" w:rsidP="00D87BDF">
                  <w:pPr>
                    <w:pStyle w:val="Default"/>
                    <w:spacing w:line="276" w:lineRule="auto"/>
                    <w:rPr>
                      <w:rFonts w:ascii="Tahoma" w:hAnsi="Tahoma" w:cs="Tahoma"/>
                      <w:sz w:val="18"/>
                      <w:szCs w:val="18"/>
                    </w:rPr>
                  </w:pPr>
                  <w:r w:rsidRPr="00DE5A71">
                    <w:rPr>
                      <w:rFonts w:ascii="Tahoma" w:hAnsi="Tahoma" w:cs="Tahoma"/>
                      <w:sz w:val="18"/>
                      <w:szCs w:val="18"/>
                    </w:rPr>
                    <w:t xml:space="preserve">Mauerweg 25 | 61440 Oberursel </w:t>
                  </w:r>
                </w:p>
                <w:p w:rsidR="00D87BDF" w:rsidRPr="00DE5A71" w:rsidRDefault="00D87BDF" w:rsidP="00D87BDF">
                  <w:pPr>
                    <w:pStyle w:val="Default"/>
                    <w:spacing w:line="276" w:lineRule="auto"/>
                    <w:rPr>
                      <w:rFonts w:ascii="Tahoma" w:hAnsi="Tahoma" w:cs="Tahoma"/>
                      <w:sz w:val="18"/>
                      <w:szCs w:val="18"/>
                    </w:rPr>
                  </w:pPr>
                  <w:r w:rsidRPr="00DE5A71">
                    <w:rPr>
                      <w:rFonts w:ascii="Tahoma" w:hAnsi="Tahoma" w:cs="Tahoma"/>
                      <w:sz w:val="18"/>
                      <w:szCs w:val="18"/>
                    </w:rPr>
                    <w:t>Tel.: 06171 704972 | Mobil: 0178 1353271</w:t>
                  </w:r>
                </w:p>
                <w:p w:rsidR="00D87BDF" w:rsidRPr="00DE5A71" w:rsidRDefault="00D87BDF" w:rsidP="00D87BDF">
                  <w:pPr>
                    <w:spacing w:line="276" w:lineRule="auto"/>
                    <w:rPr>
                      <w:rFonts w:ascii="Tahoma" w:hAnsi="Tahoma" w:cs="Tahoma"/>
                      <w:sz w:val="18"/>
                      <w:szCs w:val="18"/>
                    </w:rPr>
                  </w:pPr>
                  <w:r w:rsidRPr="00DE5A71">
                    <w:rPr>
                      <w:rFonts w:ascii="Tahoma" w:hAnsi="Tahoma" w:cs="Tahoma"/>
                      <w:sz w:val="18"/>
                      <w:szCs w:val="18"/>
                    </w:rPr>
                    <w:t>E-Mail: berger@hessischer-saengerbund.de</w:t>
                  </w:r>
                </w:p>
              </w:txbxContent>
            </v:textbox>
          </v:shape>
        </w:pict>
      </w:r>
    </w:p>
    <w:sectPr w:rsidR="00990D21" w:rsidRPr="009827C4" w:rsidSect="00DC0AFB">
      <w:headerReference w:type="default" r:id="rId6"/>
      <w:footerReference w:type="default" r:id="rId7"/>
      <w:pgSz w:w="11906" w:h="16838"/>
      <w:pgMar w:top="1417" w:right="1417" w:bottom="1134" w:left="1417" w:header="283"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D3F" w:rsidRDefault="00505D3F" w:rsidP="00D87BDF">
      <w:pPr>
        <w:spacing w:line="240" w:lineRule="auto"/>
      </w:pPr>
      <w:r>
        <w:separator/>
      </w:r>
    </w:p>
  </w:endnote>
  <w:endnote w:type="continuationSeparator" w:id="0">
    <w:p w:rsidR="00505D3F" w:rsidRDefault="00505D3F" w:rsidP="00D87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FB" w:rsidRPr="00DC0AFB" w:rsidRDefault="00DC0AFB" w:rsidP="00DC0AFB">
    <w:pPr>
      <w:pStyle w:val="Fuzeile"/>
      <w:jc w:val="right"/>
      <w:rPr>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 xml:space="preserve"> PAGE  \* Arabic  \* MERGEFORMAT </w:instrText>
    </w:r>
    <w:r>
      <w:rPr>
        <w:rFonts w:ascii="Tahoma" w:hAnsi="Tahoma" w:cs="Tahoma"/>
        <w:sz w:val="24"/>
        <w:szCs w:val="24"/>
      </w:rPr>
      <w:fldChar w:fldCharType="separate"/>
    </w:r>
    <w:r w:rsidR="00DA05EB">
      <w:rPr>
        <w:rFonts w:ascii="Tahoma" w:hAnsi="Tahoma" w:cs="Tahoma"/>
        <w:noProof/>
        <w:sz w:val="24"/>
        <w:szCs w:val="24"/>
      </w:rPr>
      <w:t>1</w:t>
    </w:r>
    <w:r>
      <w:rPr>
        <w:rFonts w:ascii="Tahoma" w:hAnsi="Tahoma" w:cs="Tahoma"/>
        <w:sz w:val="24"/>
        <w:szCs w:val="24"/>
      </w:rPr>
      <w:fldChar w:fldCharType="end"/>
    </w:r>
    <w:r>
      <w:rPr>
        <w:rFonts w:ascii="Tahoma" w:hAnsi="Tahoma" w:cs="Tahoma"/>
        <w:sz w:val="24"/>
        <w:szCs w:val="24"/>
      </w:rPr>
      <w:t>/</w:t>
    </w:r>
    <w:fldSimple w:instr=" NUMPAGES  \* Arabic  \* MERGEFORMAT ">
      <w:r w:rsidR="00DA05EB">
        <w:rPr>
          <w:rFonts w:ascii="Tahoma" w:hAnsi="Tahoma" w:cs="Tahoma"/>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D3F" w:rsidRDefault="00505D3F" w:rsidP="00D87BDF">
      <w:pPr>
        <w:spacing w:line="240" w:lineRule="auto"/>
      </w:pPr>
      <w:r>
        <w:separator/>
      </w:r>
    </w:p>
  </w:footnote>
  <w:footnote w:type="continuationSeparator" w:id="0">
    <w:p w:rsidR="00505D3F" w:rsidRDefault="00505D3F" w:rsidP="00D87B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DF" w:rsidRDefault="00363FD8" w:rsidP="0038302E">
    <w:pPr>
      <w:pStyle w:val="Kopfzeile"/>
      <w:tabs>
        <w:tab w:val="clear" w:pos="9072"/>
        <w:tab w:val="right" w:pos="9639"/>
      </w:tabs>
      <w:ind w:right="-426"/>
      <w:jc w:val="right"/>
    </w:pPr>
    <w:r>
      <w:rPr>
        <w:noProof/>
      </w:rPr>
      <w:pict>
        <v:shapetype id="_x0000_t202" coordsize="21600,21600" o:spt="202" path="m,l,21600r21600,l21600,xe">
          <v:stroke joinstyle="miter"/>
          <v:path gradientshapeok="t" o:connecttype="rect"/>
        </v:shapetype>
        <v:shape id="_x0000_s1025" type="#_x0000_t202" style="position:absolute;left:0;text-align:left;margin-left:-29.15pt;margin-top:17.6pt;width:342.5pt;height:53.55pt;z-index:251660288;mso-width-relative:margin;mso-height-relative:margin" strokecolor="white [3212]">
          <v:textbox style="mso-next-textbox:#_x0000_s1025">
            <w:txbxContent>
              <w:p w:rsidR="00D87BDF" w:rsidRPr="00DE5A71" w:rsidRDefault="00D87BDF" w:rsidP="0038302E">
                <w:pPr>
                  <w:spacing w:line="276" w:lineRule="auto"/>
                  <w:ind w:left="284"/>
                  <w:rPr>
                    <w:rFonts w:ascii="Tahoma" w:hAnsi="Tahoma" w:cs="Tahoma"/>
                    <w:i/>
                    <w:sz w:val="28"/>
                    <w:szCs w:val="28"/>
                  </w:rPr>
                </w:pPr>
                <w:r w:rsidRPr="00DE5A71">
                  <w:rPr>
                    <w:rFonts w:ascii="Tahoma" w:hAnsi="Tahoma" w:cs="Tahoma"/>
                    <w:i/>
                    <w:sz w:val="28"/>
                    <w:szCs w:val="28"/>
                  </w:rPr>
                  <w:t>Hessischer Sängerbund e. V.</w:t>
                </w:r>
              </w:p>
              <w:p w:rsidR="00D87BDF" w:rsidRPr="00DE5A71" w:rsidRDefault="00D87BDF" w:rsidP="0038302E">
                <w:pPr>
                  <w:spacing w:line="276" w:lineRule="auto"/>
                  <w:ind w:left="284"/>
                  <w:rPr>
                    <w:rFonts w:ascii="Tahoma" w:hAnsi="Tahoma" w:cs="Tahoma"/>
                    <w:i/>
                    <w:sz w:val="28"/>
                    <w:szCs w:val="28"/>
                  </w:rPr>
                </w:pPr>
                <w:r w:rsidRPr="00DE5A71">
                  <w:rPr>
                    <w:rFonts w:ascii="Tahoma" w:hAnsi="Tahoma" w:cs="Tahoma"/>
                    <w:i/>
                    <w:sz w:val="28"/>
                    <w:szCs w:val="28"/>
                  </w:rPr>
                  <w:t>im Deutschen Chorverband e. V.</w:t>
                </w:r>
              </w:p>
            </w:txbxContent>
          </v:textbox>
        </v:shape>
      </w:pict>
    </w:r>
    <w:r w:rsidR="00D87BDF">
      <w:rPr>
        <w:noProof/>
        <w:lang w:eastAsia="de-DE"/>
      </w:rPr>
      <w:drawing>
        <wp:inline distT="0" distB="0" distL="0" distR="0">
          <wp:extent cx="1555519" cy="1010093"/>
          <wp:effectExtent l="19050" t="0" r="6581" b="0"/>
          <wp:docPr id="1" name="Grafik 0" descr="HSB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Logo_final.jpg"/>
                  <pic:cNvPicPr/>
                </pic:nvPicPr>
                <pic:blipFill>
                  <a:blip r:embed="rId1"/>
                  <a:stretch>
                    <a:fillRect/>
                  </a:stretch>
                </pic:blipFill>
                <pic:spPr>
                  <a:xfrm>
                    <a:off x="0" y="0"/>
                    <a:ext cx="1555519" cy="101009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182005"/>
    <w:rsid w:val="00096875"/>
    <w:rsid w:val="001012F8"/>
    <w:rsid w:val="00182005"/>
    <w:rsid w:val="001F3CD3"/>
    <w:rsid w:val="002C1D56"/>
    <w:rsid w:val="003252B3"/>
    <w:rsid w:val="00363FD8"/>
    <w:rsid w:val="00371DEA"/>
    <w:rsid w:val="0038302E"/>
    <w:rsid w:val="00413620"/>
    <w:rsid w:val="00416DB3"/>
    <w:rsid w:val="00505D3F"/>
    <w:rsid w:val="005326A7"/>
    <w:rsid w:val="005C43E3"/>
    <w:rsid w:val="006137FF"/>
    <w:rsid w:val="006B0903"/>
    <w:rsid w:val="00723140"/>
    <w:rsid w:val="007F1ADE"/>
    <w:rsid w:val="00935A07"/>
    <w:rsid w:val="009626ED"/>
    <w:rsid w:val="009827C4"/>
    <w:rsid w:val="00990D21"/>
    <w:rsid w:val="00A92A4E"/>
    <w:rsid w:val="00B77233"/>
    <w:rsid w:val="00B83C8D"/>
    <w:rsid w:val="00B90352"/>
    <w:rsid w:val="00BE3248"/>
    <w:rsid w:val="00C74424"/>
    <w:rsid w:val="00D14E96"/>
    <w:rsid w:val="00D87BDF"/>
    <w:rsid w:val="00DA05EB"/>
    <w:rsid w:val="00DA2D0E"/>
    <w:rsid w:val="00DC0AFB"/>
    <w:rsid w:val="00DE5A71"/>
    <w:rsid w:val="00EB706E"/>
    <w:rsid w:val="00FC34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D2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87BDF"/>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87BDF"/>
  </w:style>
  <w:style w:type="paragraph" w:styleId="Fuzeile">
    <w:name w:val="footer"/>
    <w:basedOn w:val="Standard"/>
    <w:link w:val="FuzeileZchn"/>
    <w:uiPriority w:val="99"/>
    <w:semiHidden/>
    <w:unhideWhenUsed/>
    <w:rsid w:val="00D87BDF"/>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87BDF"/>
  </w:style>
  <w:style w:type="paragraph" w:styleId="Sprechblasentext">
    <w:name w:val="Balloon Text"/>
    <w:basedOn w:val="Standard"/>
    <w:link w:val="SprechblasentextZchn"/>
    <w:uiPriority w:val="99"/>
    <w:semiHidden/>
    <w:unhideWhenUsed/>
    <w:rsid w:val="00D87BD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DF"/>
    <w:rPr>
      <w:rFonts w:ascii="Tahoma" w:hAnsi="Tahoma" w:cs="Tahoma"/>
      <w:sz w:val="16"/>
      <w:szCs w:val="16"/>
    </w:rPr>
  </w:style>
  <w:style w:type="paragraph" w:customStyle="1" w:styleId="Default">
    <w:name w:val="Default"/>
    <w:rsid w:val="00D87BDF"/>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A92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hef\Chef\Berger\Pressemeldun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Pressemeldung.dotx</Template>
  <TotalTime>0</TotalTime>
  <Pages>2</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2015-01-07T09:09:00Z</cp:lastPrinted>
  <dcterms:created xsi:type="dcterms:W3CDTF">2015-01-07T07:10:00Z</dcterms:created>
  <dcterms:modified xsi:type="dcterms:W3CDTF">2015-01-07T10:28:00Z</dcterms:modified>
</cp:coreProperties>
</file>